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CA" w:rsidRPr="00F709C9" w:rsidRDefault="004F35CA" w:rsidP="00C73C50">
      <w:pPr>
        <w:rPr>
          <w:rFonts w:ascii="Rockwell" w:hAnsi="Rockwell" w:cs="Arial"/>
          <w:b/>
          <w:sz w:val="18"/>
          <w:szCs w:val="20"/>
          <w:lang w:val="gl-ES"/>
        </w:rPr>
      </w:pPr>
    </w:p>
    <w:p w:rsidR="003E7FE0" w:rsidRPr="00190370" w:rsidRDefault="003E7FE0" w:rsidP="003E7FE0">
      <w:pPr>
        <w:spacing w:after="160"/>
        <w:jc w:val="center"/>
        <w:rPr>
          <w:rFonts w:ascii="Rockwell" w:eastAsia="Calibri" w:hAnsi="Rockwell"/>
          <w:b/>
          <w:sz w:val="28"/>
          <w:szCs w:val="28"/>
          <w:lang w:eastAsia="en-US"/>
        </w:rPr>
      </w:pPr>
      <w:r w:rsidRPr="00190370">
        <w:rPr>
          <w:rFonts w:ascii="Rockwell" w:eastAsia="Calibri" w:hAnsi="Rockwell"/>
          <w:b/>
          <w:sz w:val="28"/>
          <w:szCs w:val="28"/>
          <w:lang w:eastAsia="en-US"/>
        </w:rPr>
        <w:t>ANEXO I: SOLICITUDE DE PARTICIPACION</w:t>
      </w:r>
      <w:r w:rsidR="00FB4F73">
        <w:rPr>
          <w:rFonts w:ascii="Rockwell" w:eastAsia="Calibri" w:hAnsi="Rockwell"/>
          <w:b/>
          <w:sz w:val="28"/>
          <w:szCs w:val="28"/>
          <w:lang w:eastAsia="en-US"/>
        </w:rPr>
        <w:t xml:space="preserve"> NO PROCESO DE SELECION </w:t>
      </w:r>
      <w:r w:rsidR="009F128C">
        <w:rPr>
          <w:rFonts w:ascii="Rockwell" w:eastAsia="Calibri" w:hAnsi="Rockwell"/>
          <w:b/>
          <w:sz w:val="28"/>
          <w:szCs w:val="28"/>
          <w:lang w:eastAsia="en-US"/>
        </w:rPr>
        <w:t>DE PERSOAL DO PLAN CONCELLOS 20</w:t>
      </w:r>
      <w:r w:rsidR="000A60C3">
        <w:rPr>
          <w:rFonts w:ascii="Rockwell" w:eastAsia="Calibri" w:hAnsi="Rockwell"/>
          <w:b/>
          <w:sz w:val="28"/>
          <w:szCs w:val="28"/>
          <w:lang w:eastAsia="en-US"/>
        </w:rPr>
        <w:t>20</w:t>
      </w:r>
    </w:p>
    <w:p w:rsidR="00A430FB" w:rsidRPr="00F709C9" w:rsidRDefault="00A430FB" w:rsidP="00A430FB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D/DNA   __________________________________________________________________________________</w:t>
      </w:r>
    </w:p>
    <w:p w:rsidR="00A430FB" w:rsidRDefault="00A430FB" w:rsidP="00A430FB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Enderezo: ___________________________________________________________</w:t>
      </w:r>
      <w:r>
        <w:rPr>
          <w:rFonts w:ascii="Rockwell" w:eastAsia="Calibri" w:hAnsi="Rockwell"/>
          <w:sz w:val="22"/>
          <w:szCs w:val="22"/>
          <w:lang w:eastAsia="en-US"/>
        </w:rPr>
        <w:t>CP: __________________</w:t>
      </w:r>
    </w:p>
    <w:p w:rsidR="00A430FB" w:rsidRPr="00F709C9" w:rsidRDefault="002142AE" w:rsidP="00A430FB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Concello</w:t>
      </w:r>
      <w:r w:rsidR="00A430FB">
        <w:rPr>
          <w:rFonts w:ascii="Rockwell" w:eastAsia="Calibri" w:hAnsi="Rockwell"/>
          <w:sz w:val="22"/>
          <w:szCs w:val="22"/>
          <w:lang w:eastAsia="en-US"/>
        </w:rPr>
        <w:t>: ______________________________________</w:t>
      </w:r>
    </w:p>
    <w:p w:rsidR="00A430FB" w:rsidRDefault="00A430FB" w:rsidP="00A430FB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DNI nº ___________________________ Teléfono de contacto: _____________________________________</w:t>
      </w:r>
    </w:p>
    <w:p w:rsidR="00AF2BD0" w:rsidRDefault="00AF2BD0" w:rsidP="00AF2BD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AF2BD0" w:rsidRPr="00AF2BD0" w:rsidRDefault="003E7FE0" w:rsidP="00AF2BD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Interesado en tomar parte no proceso de selección convocado polo Concello de </w:t>
      </w:r>
      <w:r w:rsidR="00A51E55">
        <w:rPr>
          <w:rFonts w:ascii="Rockwell" w:eastAsia="Calibri" w:hAnsi="Rockwell"/>
          <w:sz w:val="22"/>
          <w:szCs w:val="22"/>
          <w:lang w:eastAsia="en-US"/>
        </w:rPr>
        <w:t>Salvaterra de Miño</w:t>
      </w: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para cub</w:t>
      </w:r>
      <w:r w:rsidR="0039369F">
        <w:rPr>
          <w:rFonts w:ascii="Rockwell" w:eastAsia="Calibri" w:hAnsi="Rockwell"/>
          <w:sz w:val="22"/>
          <w:szCs w:val="22"/>
          <w:lang w:eastAsia="en-US"/>
        </w:rPr>
        <w:t>r</w:t>
      </w: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ir </w:t>
      </w:r>
      <w:r w:rsidR="009F128C">
        <w:rPr>
          <w:rFonts w:ascii="Rockwell" w:eastAsia="Calibri" w:hAnsi="Rockwell"/>
          <w:sz w:val="22"/>
          <w:szCs w:val="22"/>
          <w:lang w:eastAsia="en-US"/>
        </w:rPr>
        <w:t xml:space="preserve">un </w:t>
      </w:r>
      <w:proofErr w:type="spellStart"/>
      <w:r w:rsidR="0039369F" w:rsidRPr="0039369F">
        <w:rPr>
          <w:rFonts w:ascii="Rockwell" w:hAnsi="Rockwell"/>
        </w:rPr>
        <w:t>posto</w:t>
      </w:r>
      <w:proofErr w:type="spellEnd"/>
      <w:r w:rsidR="0039369F" w:rsidRPr="0039369F">
        <w:rPr>
          <w:rFonts w:ascii="Rockwell" w:hAnsi="Rockwell"/>
        </w:rPr>
        <w:t xml:space="preserve"> de </w:t>
      </w:r>
      <w:proofErr w:type="spellStart"/>
      <w:r w:rsidR="0039369F" w:rsidRPr="0039369F">
        <w:rPr>
          <w:rFonts w:ascii="Rockwell" w:hAnsi="Rockwell"/>
        </w:rPr>
        <w:t>traballo</w:t>
      </w:r>
      <w:proofErr w:type="spellEnd"/>
      <w:r w:rsidR="0039369F" w:rsidRPr="0039369F">
        <w:rPr>
          <w:rFonts w:ascii="Rockwell" w:hAnsi="Rockwell"/>
        </w:rPr>
        <w:t xml:space="preserve"> temporal</w:t>
      </w:r>
      <w:r w:rsidR="0039369F">
        <w:rPr>
          <w:rFonts w:ascii="Candara" w:hAnsi="Candara"/>
        </w:rPr>
        <w:t xml:space="preserve">, </w:t>
      </w:r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de </w:t>
      </w:r>
      <w:r w:rsidR="009F128C">
        <w:rPr>
          <w:rFonts w:ascii="Rockwell" w:eastAsia="Calibri" w:hAnsi="Rockwell"/>
          <w:sz w:val="22"/>
          <w:szCs w:val="22"/>
          <w:lang w:eastAsia="en-US"/>
        </w:rPr>
        <w:t>________________________________________________</w:t>
      </w:r>
    </w:p>
    <w:p w:rsidR="00FB4F73" w:rsidRDefault="00FB4F73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F709C9">
        <w:rPr>
          <w:rFonts w:ascii="Rockwell" w:eastAsia="Calibri" w:hAnsi="Rockwell"/>
          <w:b/>
          <w:sz w:val="22"/>
          <w:szCs w:val="22"/>
          <w:lang w:eastAsia="en-US"/>
        </w:rPr>
        <w:t>EXPOÑO:</w:t>
      </w:r>
    </w:p>
    <w:p w:rsidR="003E7FE0" w:rsidRPr="00F709C9" w:rsidRDefault="003E7FE0" w:rsidP="003E7FE0">
      <w:pPr>
        <w:numPr>
          <w:ilvl w:val="0"/>
          <w:numId w:val="2"/>
        </w:num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coñezo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e acepto íntegramente 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contido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bases de convocatoria, e reúno todas e cada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unha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condicións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esixidas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nas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="00320FD3">
        <w:rPr>
          <w:rFonts w:ascii="Rockwell" w:eastAsia="Calibri" w:hAnsi="Rockwell"/>
          <w:sz w:val="22"/>
          <w:szCs w:val="22"/>
          <w:lang w:eastAsia="en-US"/>
        </w:rPr>
        <w:t>mesmas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,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facéndome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responsable da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veracidade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dos datos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r</w:t>
      </w:r>
      <w:r w:rsidR="00C928E9">
        <w:rPr>
          <w:rFonts w:ascii="Rockwell" w:eastAsia="Calibri" w:hAnsi="Rockwell"/>
          <w:sz w:val="22"/>
          <w:szCs w:val="22"/>
          <w:lang w:eastAsia="en-US"/>
        </w:rPr>
        <w:t>e</w:t>
      </w:r>
      <w:r w:rsidRPr="00F709C9">
        <w:rPr>
          <w:rFonts w:ascii="Rockwell" w:eastAsia="Calibri" w:hAnsi="Rockwell"/>
          <w:sz w:val="22"/>
          <w:szCs w:val="22"/>
          <w:lang w:eastAsia="en-US"/>
        </w:rPr>
        <w:t>collidos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no CV  e resto da documentación que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achego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>.</w:t>
      </w:r>
    </w:p>
    <w:p w:rsidR="003E7FE0" w:rsidRPr="00F709C9" w:rsidRDefault="003E7FE0" w:rsidP="003E7FE0">
      <w:pPr>
        <w:numPr>
          <w:ilvl w:val="0"/>
          <w:numId w:val="2"/>
        </w:num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non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padezo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ninguna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enfermidade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nin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defecto físico e/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ou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psíquico que impida o normal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desenvolvemento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tarefas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propias do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posto</w:t>
      </w:r>
      <w:proofErr w:type="spellEnd"/>
    </w:p>
    <w:p w:rsidR="003E7FE0" w:rsidRPr="00F709C9" w:rsidRDefault="003E7FE0" w:rsidP="003E7FE0">
      <w:pPr>
        <w:numPr>
          <w:ilvl w:val="0"/>
          <w:numId w:val="2"/>
        </w:num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me comprometo a aportar no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seu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día os documentos acreditativos que se me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requiran</w:t>
      </w:r>
      <w:proofErr w:type="spellEnd"/>
    </w:p>
    <w:p w:rsidR="001A5D7A" w:rsidRPr="00F709C9" w:rsidRDefault="001A5D7A" w:rsidP="001A5D7A">
      <w:p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F709C9">
        <w:rPr>
          <w:rFonts w:ascii="Rockwell" w:eastAsia="Calibri" w:hAnsi="Rockwell"/>
          <w:b/>
          <w:sz w:val="22"/>
          <w:szCs w:val="22"/>
          <w:lang w:eastAsia="en-US"/>
        </w:rPr>
        <w:t xml:space="preserve"> SOLICITO:</w:t>
      </w:r>
    </w:p>
    <w:p w:rsidR="00FB4F73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Ser admitido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ó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proceso selectivo convocado polo Concello de </w:t>
      </w:r>
      <w:r w:rsidR="002D34E2">
        <w:rPr>
          <w:rFonts w:ascii="Rockwell" w:eastAsia="Calibri" w:hAnsi="Rockwell"/>
          <w:sz w:val="22"/>
          <w:szCs w:val="22"/>
          <w:lang w:eastAsia="en-US"/>
        </w:rPr>
        <w:t>S</w:t>
      </w:r>
      <w:r w:rsidR="00A51E55">
        <w:rPr>
          <w:rFonts w:ascii="Rockwell" w:eastAsia="Calibri" w:hAnsi="Rockwell"/>
          <w:sz w:val="22"/>
          <w:szCs w:val="22"/>
          <w:lang w:eastAsia="en-US"/>
        </w:rPr>
        <w:t>alvaterra de Miño</w:t>
      </w:r>
    </w:p>
    <w:p w:rsidR="002D34E2" w:rsidRDefault="002D34E2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</w:p>
    <w:p w:rsidR="003E7FE0" w:rsidRPr="00F709C9" w:rsidRDefault="00951638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b/>
          <w:sz w:val="22"/>
          <w:szCs w:val="22"/>
          <w:lang w:eastAsia="en-US"/>
        </w:rPr>
        <w:t>DOCUMENTACION QUE SE PRESENTA</w:t>
      </w:r>
      <w:r w:rsidR="003E7FE0" w:rsidRPr="00F709C9">
        <w:rPr>
          <w:rFonts w:ascii="Rockwell" w:eastAsia="Calibri" w:hAnsi="Rockwell"/>
          <w:sz w:val="22"/>
          <w:szCs w:val="22"/>
          <w:lang w:eastAsia="en-US"/>
        </w:rPr>
        <w:t>:</w:t>
      </w:r>
    </w:p>
    <w:p w:rsidR="003E7FE0" w:rsidRPr="00F709C9" w:rsidRDefault="003E7FE0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Fotocopia do DN</w:t>
      </w:r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I e da </w:t>
      </w:r>
      <w:proofErr w:type="spellStart"/>
      <w:r w:rsidR="00FB4F73">
        <w:rPr>
          <w:rFonts w:ascii="Rockwell" w:eastAsia="Calibri" w:hAnsi="Rockwell"/>
          <w:sz w:val="22"/>
          <w:szCs w:val="22"/>
          <w:lang w:eastAsia="en-US"/>
        </w:rPr>
        <w:t>tarxeta</w:t>
      </w:r>
      <w:proofErr w:type="spellEnd"/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 sanitaria</w:t>
      </w:r>
    </w:p>
    <w:p w:rsidR="003E7FE0" w:rsidRPr="00F709C9" w:rsidRDefault="003E7FE0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Declaración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Xurada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>, conforme Anexo II</w:t>
      </w:r>
    </w:p>
    <w:p w:rsidR="003E7FE0" w:rsidRDefault="003E7FE0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Vida laboral</w:t>
      </w:r>
      <w:r w:rsidR="00A51E55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r w:rsidR="009404BA">
        <w:rPr>
          <w:rFonts w:ascii="Rockwell" w:eastAsia="Calibri" w:hAnsi="Rockwell"/>
          <w:sz w:val="22"/>
          <w:szCs w:val="22"/>
          <w:lang w:eastAsia="en-US"/>
        </w:rPr>
        <w:t>e</w:t>
      </w:r>
      <w:r w:rsidR="00A51E55">
        <w:rPr>
          <w:rFonts w:ascii="Rockwell" w:eastAsia="Calibri" w:hAnsi="Rockwell"/>
          <w:sz w:val="22"/>
          <w:szCs w:val="22"/>
          <w:lang w:eastAsia="en-US"/>
        </w:rPr>
        <w:t xml:space="preserve"> contratos de </w:t>
      </w:r>
      <w:proofErr w:type="spellStart"/>
      <w:r w:rsidR="00A51E55">
        <w:rPr>
          <w:rFonts w:ascii="Rockwell" w:eastAsia="Calibri" w:hAnsi="Rockwell"/>
          <w:sz w:val="22"/>
          <w:szCs w:val="22"/>
          <w:lang w:eastAsia="en-US"/>
        </w:rPr>
        <w:t>traballo</w:t>
      </w:r>
      <w:proofErr w:type="spellEnd"/>
    </w:p>
    <w:p w:rsidR="00951638" w:rsidRDefault="00FB4F73" w:rsidP="00FB4F73">
      <w:pPr>
        <w:numPr>
          <w:ilvl w:val="0"/>
          <w:numId w:val="3"/>
        </w:numPr>
        <w:spacing w:after="160" w:line="256" w:lineRule="auto"/>
        <w:ind w:left="720" w:right="-568" w:hanging="11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B4F73">
        <w:rPr>
          <w:rFonts w:ascii="Rockwell" w:eastAsia="Calibri" w:hAnsi="Rockwell"/>
          <w:sz w:val="22"/>
          <w:szCs w:val="22"/>
          <w:lang w:eastAsia="en-US"/>
        </w:rPr>
        <w:t xml:space="preserve">Relación de méritos e documentación </w:t>
      </w:r>
      <w:proofErr w:type="spellStart"/>
      <w:r w:rsidR="00951638" w:rsidRPr="00FB4F73">
        <w:rPr>
          <w:rFonts w:ascii="Rockwell" w:eastAsia="Calibri" w:hAnsi="Rockwell"/>
          <w:sz w:val="22"/>
          <w:szCs w:val="22"/>
          <w:lang w:eastAsia="en-US"/>
        </w:rPr>
        <w:t>xustificativa</w:t>
      </w:r>
      <w:proofErr w:type="spellEnd"/>
      <w:r w:rsidR="00951638" w:rsidRPr="00FB4F73">
        <w:rPr>
          <w:rFonts w:ascii="Rockwell" w:eastAsia="Calibri" w:hAnsi="Rockwell"/>
          <w:sz w:val="22"/>
          <w:szCs w:val="22"/>
          <w:lang w:eastAsia="en-US"/>
        </w:rPr>
        <w:t xml:space="preserve"> de cada un deles</w:t>
      </w:r>
    </w:p>
    <w:p w:rsidR="009404BA" w:rsidRDefault="009404BA" w:rsidP="00FB4F73">
      <w:pPr>
        <w:numPr>
          <w:ilvl w:val="0"/>
          <w:numId w:val="3"/>
        </w:numPr>
        <w:spacing w:after="160" w:line="256" w:lineRule="auto"/>
        <w:ind w:left="720" w:right="-568" w:hanging="11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Carné de conducir clase B</w:t>
      </w:r>
      <w:r w:rsidR="000A60C3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="000A60C3">
        <w:rPr>
          <w:rFonts w:ascii="Rockwell" w:eastAsia="Calibri" w:hAnsi="Rockwell"/>
          <w:sz w:val="22"/>
          <w:szCs w:val="22"/>
          <w:lang w:eastAsia="en-US"/>
        </w:rPr>
        <w:t>ou</w:t>
      </w:r>
      <w:proofErr w:type="spellEnd"/>
      <w:r w:rsidR="000A60C3">
        <w:rPr>
          <w:rFonts w:ascii="Rockwell" w:eastAsia="Calibri" w:hAnsi="Rockwell"/>
          <w:sz w:val="22"/>
          <w:szCs w:val="22"/>
          <w:lang w:eastAsia="en-US"/>
        </w:rPr>
        <w:t xml:space="preserve"> C</w:t>
      </w:r>
      <w:r w:rsidR="009F128C">
        <w:rPr>
          <w:rFonts w:ascii="Rockwell" w:eastAsia="Calibri" w:hAnsi="Rockwell"/>
          <w:sz w:val="22"/>
          <w:szCs w:val="22"/>
          <w:lang w:eastAsia="en-US"/>
        </w:rPr>
        <w:t>, se é o caso</w:t>
      </w:r>
    </w:p>
    <w:p w:rsidR="009F128C" w:rsidRDefault="009F128C" w:rsidP="00FB4F73">
      <w:pPr>
        <w:numPr>
          <w:ilvl w:val="0"/>
          <w:numId w:val="3"/>
        </w:numPr>
        <w:spacing w:after="160" w:line="256" w:lineRule="auto"/>
        <w:ind w:left="720" w:right="-568" w:hanging="11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Certificado</w:t>
      </w:r>
      <w:bookmarkStart w:id="0" w:name="_GoBack"/>
      <w:bookmarkEnd w:id="0"/>
      <w:r>
        <w:rPr>
          <w:rFonts w:ascii="Rockwell" w:eastAsia="Calibri" w:hAnsi="Rockwell"/>
          <w:sz w:val="22"/>
          <w:szCs w:val="22"/>
          <w:lang w:eastAsia="en-US"/>
        </w:rPr>
        <w:t xml:space="preserve"> de períodos de </w:t>
      </w:r>
      <w:proofErr w:type="spellStart"/>
      <w:r>
        <w:rPr>
          <w:rFonts w:ascii="Rockwell" w:eastAsia="Calibri" w:hAnsi="Rockwell"/>
          <w:sz w:val="22"/>
          <w:szCs w:val="22"/>
          <w:lang w:eastAsia="en-US"/>
        </w:rPr>
        <w:t>inscrición</w:t>
      </w:r>
      <w:proofErr w:type="spellEnd"/>
    </w:p>
    <w:p w:rsidR="009F128C" w:rsidRDefault="009F128C" w:rsidP="00FB4F73">
      <w:pPr>
        <w:numPr>
          <w:ilvl w:val="0"/>
          <w:numId w:val="3"/>
        </w:numPr>
        <w:spacing w:after="160" w:line="256" w:lineRule="auto"/>
        <w:ind w:left="720" w:right="-568" w:hanging="11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Certificado de cobrar </w:t>
      </w:r>
      <w:proofErr w:type="spellStart"/>
      <w:r>
        <w:rPr>
          <w:rFonts w:ascii="Rockwell" w:eastAsia="Calibri" w:hAnsi="Rockwell"/>
          <w:sz w:val="22"/>
          <w:szCs w:val="22"/>
          <w:lang w:eastAsia="en-US"/>
        </w:rPr>
        <w:t>prestacións</w:t>
      </w:r>
      <w:proofErr w:type="spellEnd"/>
      <w:r>
        <w:rPr>
          <w:rFonts w:ascii="Rockwell" w:eastAsia="Calibri" w:hAnsi="Rockwell"/>
          <w:sz w:val="22"/>
          <w:szCs w:val="22"/>
          <w:lang w:eastAsia="en-US"/>
        </w:rPr>
        <w:t>, se é o caso</w:t>
      </w:r>
    </w:p>
    <w:p w:rsidR="0039369F" w:rsidRPr="00FB4F73" w:rsidRDefault="0039369F" w:rsidP="0039369F">
      <w:pPr>
        <w:spacing w:after="160" w:line="256" w:lineRule="auto"/>
        <w:ind w:left="720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F709C9" w:rsidRPr="00F709C9" w:rsidRDefault="00F709C9" w:rsidP="00F709C9">
      <w:p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1A5D7A" w:rsidRPr="00F709C9" w:rsidRDefault="003E7FE0" w:rsidP="00F709C9">
      <w:p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En </w:t>
      </w:r>
      <w:r w:rsidR="00A51E55">
        <w:rPr>
          <w:rFonts w:ascii="Rockwell" w:eastAsia="Calibri" w:hAnsi="Rockwell"/>
          <w:sz w:val="22"/>
          <w:szCs w:val="22"/>
          <w:lang w:eastAsia="en-US"/>
        </w:rPr>
        <w:t>Salvaterra de Miño</w:t>
      </w:r>
      <w:r w:rsidRPr="00F709C9">
        <w:rPr>
          <w:rFonts w:ascii="Rockwell" w:eastAsia="Calibri" w:hAnsi="Rockwell"/>
          <w:sz w:val="22"/>
          <w:szCs w:val="22"/>
          <w:lang w:eastAsia="en-US"/>
        </w:rPr>
        <w:t>, a _______ de ___</w:t>
      </w:r>
      <w:r w:rsidR="00030F7D">
        <w:rPr>
          <w:rFonts w:ascii="Rockwell" w:eastAsia="Calibri" w:hAnsi="Rockwell"/>
          <w:sz w:val="22"/>
          <w:szCs w:val="22"/>
          <w:lang w:eastAsia="en-US"/>
        </w:rPr>
        <w:t xml:space="preserve">________________________ </w:t>
      </w:r>
      <w:proofErr w:type="spellStart"/>
      <w:r w:rsidR="00030F7D">
        <w:rPr>
          <w:rFonts w:ascii="Rockwell" w:eastAsia="Calibri" w:hAnsi="Rockwell"/>
          <w:sz w:val="22"/>
          <w:szCs w:val="22"/>
          <w:lang w:eastAsia="en-US"/>
        </w:rPr>
        <w:t>de</w:t>
      </w:r>
      <w:proofErr w:type="spellEnd"/>
      <w:r w:rsidR="00030F7D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r w:rsidR="002142AE">
        <w:rPr>
          <w:rFonts w:ascii="Rockwell" w:eastAsia="Calibri" w:hAnsi="Rockwell"/>
          <w:sz w:val="22"/>
          <w:szCs w:val="22"/>
          <w:lang w:eastAsia="en-US"/>
        </w:rPr>
        <w:t>20</w:t>
      </w:r>
      <w:r w:rsidR="000A60C3">
        <w:rPr>
          <w:rFonts w:ascii="Rockwell" w:eastAsia="Calibri" w:hAnsi="Rockwell"/>
          <w:sz w:val="22"/>
          <w:szCs w:val="22"/>
          <w:lang w:eastAsia="en-US"/>
        </w:rPr>
        <w:t>20</w:t>
      </w:r>
    </w:p>
    <w:p w:rsidR="00F709C9" w:rsidRPr="00F709C9" w:rsidRDefault="00F709C9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</w:p>
    <w:p w:rsidR="00F709C9" w:rsidRPr="00F709C9" w:rsidRDefault="00F709C9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</w:p>
    <w:p w:rsidR="00F709C9" w:rsidRPr="00F709C9" w:rsidRDefault="00F709C9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</w:p>
    <w:p w:rsidR="004F35CA" w:rsidRDefault="003E7FE0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Asinado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>:</w:t>
      </w:r>
    </w:p>
    <w:p w:rsidR="00A51E55" w:rsidRDefault="00A51E55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</w:p>
    <w:p w:rsidR="00A51E55" w:rsidRPr="00F709C9" w:rsidRDefault="00A51E55" w:rsidP="00A51E55">
      <w:pPr>
        <w:spacing w:after="160"/>
        <w:rPr>
          <w:rFonts w:ascii="Rockwell" w:hAnsi="Rockwell"/>
          <w:sz w:val="22"/>
          <w:szCs w:val="22"/>
          <w:lang w:val="gl-ES"/>
        </w:rPr>
      </w:pPr>
      <w:r>
        <w:rPr>
          <w:rFonts w:ascii="Rockwell" w:eastAsia="Calibri" w:hAnsi="Rockwell"/>
          <w:sz w:val="22"/>
          <w:szCs w:val="22"/>
          <w:lang w:eastAsia="en-US"/>
        </w:rPr>
        <w:t>ALCALDE</w:t>
      </w:r>
      <w:r w:rsidR="000A60C3">
        <w:rPr>
          <w:rFonts w:ascii="Rockwell" w:eastAsia="Calibri" w:hAnsi="Rockwell"/>
          <w:sz w:val="22"/>
          <w:szCs w:val="22"/>
          <w:lang w:eastAsia="en-US"/>
        </w:rPr>
        <w:t>SA</w:t>
      </w:r>
      <w:r>
        <w:rPr>
          <w:rFonts w:ascii="Rockwell" w:eastAsia="Calibri" w:hAnsi="Rockwell"/>
          <w:sz w:val="22"/>
          <w:szCs w:val="22"/>
          <w:lang w:eastAsia="en-US"/>
        </w:rPr>
        <w:t xml:space="preserve"> DO CONCELLO DE SALVATERRA DE MIÑO</w:t>
      </w:r>
    </w:p>
    <w:sectPr w:rsidR="00A51E55" w:rsidRPr="00F709C9" w:rsidSect="001A5D7A">
      <w:headerReference w:type="default" r:id="rId8"/>
      <w:pgSz w:w="11909" w:h="16834" w:code="9"/>
      <w:pgMar w:top="1529" w:right="1037" w:bottom="851" w:left="1699" w:header="567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3A" w:rsidRDefault="00AC1E3A">
      <w:r>
        <w:separator/>
      </w:r>
    </w:p>
  </w:endnote>
  <w:endnote w:type="continuationSeparator" w:id="0">
    <w:p w:rsidR="00AC1E3A" w:rsidRDefault="00AC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3A" w:rsidRDefault="00AC1E3A">
      <w:r>
        <w:separator/>
      </w:r>
    </w:p>
  </w:footnote>
  <w:footnote w:type="continuationSeparator" w:id="0">
    <w:p w:rsidR="00AC1E3A" w:rsidRDefault="00AC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38" w:rsidRDefault="00951638" w:rsidP="00951638">
    <w:pPr>
      <w:pStyle w:val="Encabezado"/>
      <w:jc w:val="center"/>
    </w:pPr>
    <w:r>
      <w:rPr>
        <w:noProof/>
      </w:rPr>
      <w:drawing>
        <wp:inline distT="0" distB="0" distL="0" distR="0" wp14:anchorId="063C8196" wp14:editId="5A44118F">
          <wp:extent cx="3402965" cy="810895"/>
          <wp:effectExtent l="0" t="0" r="6985" b="8255"/>
          <wp:docPr id="1" name="Imagen 1" descr="escudo y 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y 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96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5CA" w:rsidRDefault="004F35CA" w:rsidP="0042610F">
    <w:pPr>
      <w:pStyle w:val="Sinespaciado"/>
      <w:rPr>
        <w:rFonts w:ascii="Rockwell" w:hAnsi="Rockwell"/>
        <w:color w:val="000000"/>
        <w:sz w:val="18"/>
        <w:lang w:val="gl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DDC"/>
    <w:multiLevelType w:val="hybridMultilevel"/>
    <w:tmpl w:val="A8E60D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C4637C"/>
    <w:multiLevelType w:val="hybridMultilevel"/>
    <w:tmpl w:val="D630856E"/>
    <w:lvl w:ilvl="0" w:tplc="631CBA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5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B1F75"/>
    <w:multiLevelType w:val="hybridMultilevel"/>
    <w:tmpl w:val="02085342"/>
    <w:lvl w:ilvl="0" w:tplc="0C0A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5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45"/>
    <w:rsid w:val="00030F7D"/>
    <w:rsid w:val="00044E72"/>
    <w:rsid w:val="00082D2D"/>
    <w:rsid w:val="000A60C3"/>
    <w:rsid w:val="000D1721"/>
    <w:rsid w:val="000D251E"/>
    <w:rsid w:val="0010430B"/>
    <w:rsid w:val="00141399"/>
    <w:rsid w:val="001657FB"/>
    <w:rsid w:val="00181A6D"/>
    <w:rsid w:val="00190370"/>
    <w:rsid w:val="001A5D7A"/>
    <w:rsid w:val="001C0104"/>
    <w:rsid w:val="001D1278"/>
    <w:rsid w:val="001E1DFB"/>
    <w:rsid w:val="00211671"/>
    <w:rsid w:val="002142AE"/>
    <w:rsid w:val="0028081E"/>
    <w:rsid w:val="00282B65"/>
    <w:rsid w:val="002A0E23"/>
    <w:rsid w:val="002D34E2"/>
    <w:rsid w:val="002E75EA"/>
    <w:rsid w:val="002F7A85"/>
    <w:rsid w:val="003024BF"/>
    <w:rsid w:val="00320E9B"/>
    <w:rsid w:val="00320FD3"/>
    <w:rsid w:val="00362471"/>
    <w:rsid w:val="0037449E"/>
    <w:rsid w:val="0039369F"/>
    <w:rsid w:val="0039566A"/>
    <w:rsid w:val="003D4DE1"/>
    <w:rsid w:val="003E7FE0"/>
    <w:rsid w:val="00414EFB"/>
    <w:rsid w:val="0042610F"/>
    <w:rsid w:val="004367BC"/>
    <w:rsid w:val="00473E5D"/>
    <w:rsid w:val="00477681"/>
    <w:rsid w:val="004779C9"/>
    <w:rsid w:val="00491416"/>
    <w:rsid w:val="004A432C"/>
    <w:rsid w:val="004F35CA"/>
    <w:rsid w:val="00540BAB"/>
    <w:rsid w:val="005532F1"/>
    <w:rsid w:val="00557E82"/>
    <w:rsid w:val="0056022B"/>
    <w:rsid w:val="00566367"/>
    <w:rsid w:val="00581D8D"/>
    <w:rsid w:val="00671584"/>
    <w:rsid w:val="006D0D3B"/>
    <w:rsid w:val="006D5578"/>
    <w:rsid w:val="007335FF"/>
    <w:rsid w:val="007516FD"/>
    <w:rsid w:val="007761C2"/>
    <w:rsid w:val="00801FB3"/>
    <w:rsid w:val="00813356"/>
    <w:rsid w:val="00863430"/>
    <w:rsid w:val="00867F1B"/>
    <w:rsid w:val="008716E1"/>
    <w:rsid w:val="008744ED"/>
    <w:rsid w:val="00876051"/>
    <w:rsid w:val="008A3650"/>
    <w:rsid w:val="008C5A95"/>
    <w:rsid w:val="008D631B"/>
    <w:rsid w:val="008F38CC"/>
    <w:rsid w:val="00936C6C"/>
    <w:rsid w:val="009404BA"/>
    <w:rsid w:val="00951638"/>
    <w:rsid w:val="009F128C"/>
    <w:rsid w:val="00A134F4"/>
    <w:rsid w:val="00A30E15"/>
    <w:rsid w:val="00A430FB"/>
    <w:rsid w:val="00A51E55"/>
    <w:rsid w:val="00A75F87"/>
    <w:rsid w:val="00A8483F"/>
    <w:rsid w:val="00AC1E3A"/>
    <w:rsid w:val="00AF2BD0"/>
    <w:rsid w:val="00B23A77"/>
    <w:rsid w:val="00B5343B"/>
    <w:rsid w:val="00B63E00"/>
    <w:rsid w:val="00B81E45"/>
    <w:rsid w:val="00BE3FE6"/>
    <w:rsid w:val="00C32F5B"/>
    <w:rsid w:val="00C64626"/>
    <w:rsid w:val="00C716DA"/>
    <w:rsid w:val="00C73C50"/>
    <w:rsid w:val="00C928E9"/>
    <w:rsid w:val="00CC0A7B"/>
    <w:rsid w:val="00CE2DB3"/>
    <w:rsid w:val="00D138B9"/>
    <w:rsid w:val="00D3703B"/>
    <w:rsid w:val="00D55768"/>
    <w:rsid w:val="00D873E5"/>
    <w:rsid w:val="00DA2F4F"/>
    <w:rsid w:val="00DB2955"/>
    <w:rsid w:val="00DF6F9E"/>
    <w:rsid w:val="00E65C27"/>
    <w:rsid w:val="00E83665"/>
    <w:rsid w:val="00E8717E"/>
    <w:rsid w:val="00EA4174"/>
    <w:rsid w:val="00EA51C4"/>
    <w:rsid w:val="00EC326C"/>
    <w:rsid w:val="00ED4307"/>
    <w:rsid w:val="00EE49C3"/>
    <w:rsid w:val="00F6118B"/>
    <w:rsid w:val="00F709C9"/>
    <w:rsid w:val="00F7712C"/>
    <w:rsid w:val="00FB4F73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5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951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16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5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951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16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orer&#237;a\Escritorio\Conc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Concello</Template>
  <TotalTime>24</TotalTime>
  <Pages>1</Pages>
  <Words>216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DE ALCALDÍA</vt:lpstr>
    </vt:vector>
  </TitlesOfParts>
  <Company>Ayuntamiento de Mondariz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ALCALDÍA</dc:title>
  <dc:creator>Usuario</dc:creator>
  <cp:lastModifiedBy>tle</cp:lastModifiedBy>
  <cp:revision>11</cp:revision>
  <cp:lastPrinted>2018-04-24T06:58:00Z</cp:lastPrinted>
  <dcterms:created xsi:type="dcterms:W3CDTF">2017-03-15T10:11:00Z</dcterms:created>
  <dcterms:modified xsi:type="dcterms:W3CDTF">2020-01-17T09:46:00Z</dcterms:modified>
</cp:coreProperties>
</file>